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84" w:rsidRDefault="00A86284" w:rsidP="00A86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900817301028 </w:t>
      </w:r>
    </w:p>
    <w:p w:rsidR="00A86284" w:rsidRDefault="00A86284" w:rsidP="00A86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МОЛДАБЕКОВ Марат Садуакасұлы,</w:t>
      </w:r>
    </w:p>
    <w:p w:rsidR="00A86284" w:rsidRDefault="00A86284" w:rsidP="00A86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«Қазақстан» жалпы білім беретін мектебінің</w:t>
      </w:r>
    </w:p>
    <w:p w:rsidR="00A86284" w:rsidRDefault="00A86284" w:rsidP="00A86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 шынықтыру пәні мұғалімі.</w:t>
      </w:r>
    </w:p>
    <w:p w:rsidR="00A86284" w:rsidRDefault="00A86284" w:rsidP="00A86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Түркістан облысы, Шардара ауданы</w:t>
      </w:r>
    </w:p>
    <w:p w:rsidR="00BA07F5" w:rsidRDefault="00BA07F5" w:rsidP="00A86284">
      <w:pPr>
        <w:spacing w:after="0" w:line="240" w:lineRule="auto"/>
        <w:rPr>
          <w:rFonts w:ascii="Times New Roman" w:hAnsi="Times New Roman" w:cs="Times New Roman"/>
        </w:rPr>
      </w:pPr>
    </w:p>
    <w:p w:rsidR="00767B6D" w:rsidRDefault="00BA07F5" w:rsidP="00BA07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07F5">
        <w:rPr>
          <w:rFonts w:ascii="Times New Roman" w:hAnsi="Times New Roman" w:cs="Times New Roman"/>
          <w:b/>
          <w:sz w:val="20"/>
          <w:szCs w:val="20"/>
        </w:rPr>
        <w:t>ҚОЗҒАЛЫС БЕЛСЕНДІЛІГІ</w:t>
      </w:r>
    </w:p>
    <w:p w:rsidR="00BA07F5" w:rsidRPr="00BA07F5" w:rsidRDefault="00BA07F5" w:rsidP="00BA0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1984"/>
        <w:gridCol w:w="1843"/>
      </w:tblGrid>
      <w:tr w:rsidR="00767B6D" w:rsidRPr="00A86284" w:rsidTr="00A86284">
        <w:trPr>
          <w:trHeight w:val="2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Осы сабақта қол жеткізілетін оқу мақсаттары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pStyle w:val="Default"/>
              <w:rPr>
                <w:sz w:val="20"/>
                <w:szCs w:val="20"/>
                <w:lang w:val="kk-KZ"/>
              </w:rPr>
            </w:pPr>
            <w:r w:rsidRPr="00A86284">
              <w:rPr>
                <w:sz w:val="20"/>
                <w:szCs w:val="20"/>
                <w:lang w:val="kk-KZ"/>
              </w:rPr>
              <w:t>3.2.5.1 қозғалыс белсенділігі үрдісінде сыни ойлау ерекшеліктерін қолдану</w:t>
            </w:r>
          </w:p>
        </w:tc>
      </w:tr>
      <w:tr w:rsidR="00767B6D" w:rsidRPr="00A86284" w:rsidTr="00A86284">
        <w:trPr>
          <w:trHeight w:val="4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Сабақтың  мақсаты 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sz w:val="20"/>
                <w:szCs w:val="20"/>
              </w:rPr>
              <w:t>Оқушыларға жеке және командалық жауапкершілікке, ойын тәртібіне, жолдастыққа тәрбиелеу.</w:t>
            </w:r>
          </w:p>
        </w:tc>
      </w:tr>
      <w:tr w:rsidR="00767B6D" w:rsidRPr="00A86284" w:rsidTr="00A86284">
        <w:trPr>
          <w:trHeight w:val="7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 уақыты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Мұғалімнің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Ресурстар </w:t>
            </w:r>
          </w:p>
        </w:tc>
      </w:tr>
      <w:tr w:rsidR="00767B6D" w:rsidRPr="00A86284" w:rsidTr="00A86284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Дайындық бөлімі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10 минут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Дайындық бөлімі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Сапқа тұру түзел тік тұр сәлемдесу, оқушыларды түгендеу,саптық жаттығулар оңға, солға бұрыл кері айнал .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Жалпы дамыту жаттығулары: спорт залды айланып жайлап жүру, жүгіру,тізені биік көтеріп жүгіру, оңға және солға қарай тіркеме адыммен жүгіру, артпен жүгіру, алмен жүгіру.қаз жүріс терең жүріп демалу. Сапқа тұру. Қатармен саналу 1-3ке санал!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Бір орыннан және қозғалып жасалатын жаттығулар: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1. Б.қ. аяғымыз иық көлемінде қалымыз белде басымызды айналдырамыз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2. Б.қ. екі қолды алға және артқа айналдыру.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3. Б.қ оң қол жоғарыда сол қол төменде қолымызды алмастырамыз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4. Б.қ. екі қолды алға ұстап, оң аяқты сол қолға, сол аяқты оң қолға қарама-қайшы көтеру.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5. Б.қ. екі аяқты иық тұсында ұстап, алға иіліп тұру.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6. Б.қ. екі аяқты алшақ ұстап, бір орыннан отырып тұру.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7. Б.қ. </w:t>
            </w:r>
            <w:r w:rsidR="003937E4"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қолымыз жоғар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ыда созыламыз 2 тіземізді бүкпейміз қолымызды аяқтың ұшына тейгіземіз 3 отырамыз 4 тұрамыз 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8. Б.қ қолымыз белде белді оңға 2 </w:t>
            </w:r>
            <w:r w:rsidR="00BA07F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рет солға екі рет қозғалтамыз .</w:t>
            </w:r>
            <w:r w:rsidRPr="00A862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9. Б.қ 1оң аяқтың ұшына қолымызды тейгіземіз 2 жерге тейгіземіз 3 сал аяққа қолымызды тейгіземіз 4 бастапқы қалып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3E06F0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sz w:val="20"/>
                <w:szCs w:val="20"/>
              </w:rPr>
              <w:t>Қауіпсіздік ережесін сақтай отырып жаттығуларды орындайды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444926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sz w:val="20"/>
                <w:szCs w:val="20"/>
              </w:rPr>
              <w:t xml:space="preserve"> Спорт алаңы, ысқырық</w:t>
            </w:r>
            <w:r w:rsidR="00767B6D" w:rsidRPr="00A86284">
              <w:rPr>
                <w:rFonts w:ascii="Times New Roman" w:hAnsi="Times New Roman" w:cs="Times New Roman"/>
                <w:sz w:val="20"/>
                <w:szCs w:val="20"/>
              </w:rPr>
              <w:t>, уақыт өлшегіш және конустар.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6D" w:rsidRPr="00A86284" w:rsidTr="00A862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Негізгі бөлім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30минут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Сыныпты қатарға тұрғызу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Допты торға тастау </w:t>
            </w:r>
            <w:r w:rsidR="003E06F0"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элементін үйрету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6284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AB2891E" wp14:editId="6E431DBC">
                  <wp:extent cx="1638300" cy="1076325"/>
                  <wp:effectExtent l="0" t="0" r="0" b="0"/>
                  <wp:docPr id="151" name="Рисунок 22" descr="hello_html_6e416a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e416a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16" cy="107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B6D" w:rsidRPr="00A86284" w:rsidRDefault="003E06F0" w:rsidP="00A8628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Қ</w:t>
            </w:r>
            <w:r w:rsidR="00767B6D"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орғаушы,шабуылшымен себеттің аралығында жанында сәл артында болуы қажет немесе доппен басқа шабуылшының жанында сәл алдында болуы қажет.</w:t>
            </w: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767B6D"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Қорғаушы бір мезгілде шабуылшымен доптың қай жерде тұрғанын көріп тұру қажет.</w:t>
            </w: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Қорғаушыдан өтіп допты торға тастау.</w:t>
            </w:r>
          </w:p>
          <w:p w:rsidR="00767B6D" w:rsidRPr="00A86284" w:rsidRDefault="00767B6D" w:rsidP="00A86284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Доппен келе жатқан ойыншыға қорғаушы негізгі көңілді пас беру әрекеттеріне себетке қарай қозғалыс жасауына және допты дәл себетке лақтыруына кедергі жасауы қажет,</w:t>
            </w:r>
            <w:r w:rsidR="003E06F0"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қорғаушы шабуылшымен себетпен екеуінің арасында орналасады.</w:t>
            </w:r>
            <w:r w:rsidR="003E06F0"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86284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Сыныпты екі топқа бөліп допты торға тастау элементін орындату</w:t>
            </w:r>
          </w:p>
          <w:p w:rsidR="00767B6D" w:rsidRPr="00A86284" w:rsidRDefault="00767B6D" w:rsidP="00A8628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A86284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Доп беру жаттығулары мен ойындары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1.Допты екі қолмен кеуде тұсынан қабырғаға лақтырып қағып алу.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2.Екі оқушы қарама –қарсы тұрып , бір- біріне екі қолмен кеуде тұсынан доп беру 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3. Екі оқушы қатар жүріп (жүгіріп) келе жатып бір –біріне екі қолмен кеуде тұсынан доп беру 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Сыныптағы оқушылар екі-екіден жұптасып , жұптағы екі оқушы бір-біріне 3-4 м қашықтықта қарама-қарсы тұрады және әрқайсысында бірден доп болады . Белгі берілісімен олар екі қолмен кеуде тұсынан бір-біріне доп береді 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Допты алып жүру жаттығулары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3E06F0"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1.Допты бір орында тұрып алып жүру (жерге ұрып тұру).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3E06F0"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2. Допты өзін айналдыра алып жүру 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3E06F0"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3. Допты жүріп жүгіріп бара жатып алып жүру.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3E06F0"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4. Допты жүру жүгіру бағытын өзгерте алып жүру</w:t>
            </w:r>
            <w:r w:rsidR="003E06F0"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5. Допты алып жүру , тоқтау және доп беру .</w:t>
            </w:r>
            <w:r w:rsidRPr="00A86284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8628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Допты екі қолмен жоғарыдан лақтыра алуын менгерту.</w:t>
            </w:r>
            <w:r w:rsidRPr="00A86284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3E06F0" w:rsidRPr="00A8628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br/>
            </w:r>
            <w:r w:rsidRPr="00A86284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Жаттығуларды дұрыс орындалуын қадағалау.</w:t>
            </w:r>
          </w:p>
          <w:p w:rsidR="003E06F0" w:rsidRPr="00A86284" w:rsidRDefault="003E06F0" w:rsidP="00A8628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3E06F0" w:rsidP="00A86284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Қауіпсіздік ережесін сақтай отырып, топтық және жұптық  жаттығуларды орындайды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444926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sz w:val="20"/>
                <w:szCs w:val="20"/>
              </w:rPr>
              <w:t xml:space="preserve">Спорт алаңы, ысқырық, </w:t>
            </w:r>
            <w:r w:rsidR="00767B6D" w:rsidRPr="00A86284">
              <w:rPr>
                <w:rFonts w:ascii="Times New Roman" w:hAnsi="Times New Roman" w:cs="Times New Roman"/>
                <w:sz w:val="20"/>
                <w:szCs w:val="20"/>
              </w:rPr>
              <w:t>уақыт өлшегіш және конустар.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B6D" w:rsidRPr="00A86284" w:rsidTr="00A862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Қорытынды бөлім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/>
                <w:sz w:val="20"/>
                <w:szCs w:val="20"/>
              </w:rPr>
              <w:t>5минут</w:t>
            </w: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767B6D" w:rsidP="00A8628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Кері байланыс</w:t>
            </w:r>
          </w:p>
          <w:p w:rsidR="00767B6D" w:rsidRPr="00A86284" w:rsidRDefault="003E06F0" w:rsidP="00A8628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  <w:r w:rsidR="00767B6D"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.Не қиын болды?</w:t>
            </w:r>
          </w:p>
          <w:p w:rsidR="00767B6D" w:rsidRPr="00A86284" w:rsidRDefault="003E06F0" w:rsidP="00A8628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  <w:r w:rsidR="00767B6D"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.Не оңай болды?</w:t>
            </w:r>
          </w:p>
          <w:p w:rsidR="00767B6D" w:rsidRPr="00A86284" w:rsidRDefault="003E06F0" w:rsidP="00A8628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  <w:r w:rsidR="00767B6D" w:rsidRPr="00A86284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.Нені ескеруім керек?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284">
              <w:rPr>
                <w:rFonts w:ascii="Times New Roman" w:hAnsi="Times New Roman" w:cs="Times New Roman"/>
                <w:sz w:val="20"/>
                <w:szCs w:val="20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6F0" w:rsidRPr="00A86284" w:rsidRDefault="003E06F0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B6D" w:rsidRPr="00A86284" w:rsidRDefault="00767B6D" w:rsidP="00A862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297E" w:rsidRPr="003937E4" w:rsidRDefault="00F7297E" w:rsidP="00BA07F5">
      <w:pPr>
        <w:tabs>
          <w:tab w:val="left" w:pos="9014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7297E" w:rsidRPr="003937E4" w:rsidSect="00A8628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4F7"/>
    <w:rsid w:val="000054F7"/>
    <w:rsid w:val="00085EC5"/>
    <w:rsid w:val="003937E4"/>
    <w:rsid w:val="003E06F0"/>
    <w:rsid w:val="00444926"/>
    <w:rsid w:val="00767B6D"/>
    <w:rsid w:val="0084224F"/>
    <w:rsid w:val="00A86284"/>
    <w:rsid w:val="00BA07F5"/>
    <w:rsid w:val="00D848F2"/>
    <w:rsid w:val="00F7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6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67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  <w:rsid w:val="00767B6D"/>
  </w:style>
  <w:style w:type="paragraph" w:styleId="a3">
    <w:name w:val="Balloon Text"/>
    <w:basedOn w:val="a"/>
    <w:link w:val="a4"/>
    <w:uiPriority w:val="99"/>
    <w:semiHidden/>
    <w:unhideWhenUsed/>
    <w:rsid w:val="0076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6D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6D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67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  <w:rsid w:val="00767B6D"/>
  </w:style>
  <w:style w:type="paragraph" w:styleId="a3">
    <w:name w:val="Balloon Text"/>
    <w:basedOn w:val="a"/>
    <w:link w:val="a4"/>
    <w:uiPriority w:val="99"/>
    <w:semiHidden/>
    <w:unhideWhenUsed/>
    <w:rsid w:val="0076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B6D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Siko93</dc:creator>
  <cp:keywords/>
  <dc:description/>
  <cp:lastModifiedBy>Пользователь</cp:lastModifiedBy>
  <cp:revision>9</cp:revision>
  <cp:lastPrinted>2024-03-13T20:21:00Z</cp:lastPrinted>
  <dcterms:created xsi:type="dcterms:W3CDTF">2024-03-13T18:06:00Z</dcterms:created>
  <dcterms:modified xsi:type="dcterms:W3CDTF">2024-04-30T09:59:00Z</dcterms:modified>
</cp:coreProperties>
</file>